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C33F" w14:textId="77777777" w:rsidR="00A277E3" w:rsidRDefault="00A277E3"/>
    <w:p w14:paraId="561B10A4" w14:textId="77777777" w:rsidR="00A277E3" w:rsidRDefault="00A277E3"/>
    <w:p w14:paraId="0F2EDE4D" w14:textId="77777777" w:rsidR="00A277E3" w:rsidRDefault="00A277E3"/>
    <w:p w14:paraId="33F74116" w14:textId="77777777" w:rsidR="00A277E3" w:rsidRDefault="00A277E3"/>
    <w:p w14:paraId="2DC6AA1F" w14:textId="3FD35F4A" w:rsidR="00A277E3" w:rsidRDefault="00A277E3">
      <w:r>
        <w:rPr>
          <w:noProof/>
        </w:rPr>
        <mc:AlternateContent>
          <mc:Choice Requires="wps">
            <w:drawing>
              <wp:inline distT="0" distB="0" distL="0" distR="0" wp14:anchorId="510176B6" wp14:editId="735FDDF8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FBD410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</w:p>
    <w:p w14:paraId="776DC609" w14:textId="77777777" w:rsidR="00A277E3" w:rsidRDefault="00A277E3"/>
    <w:p w14:paraId="6956C9B9" w14:textId="11D11DC3" w:rsidR="00A277E3" w:rsidRDefault="00A277E3">
      <w:r>
        <w:rPr>
          <w:noProof/>
        </w:rPr>
        <w:drawing>
          <wp:inline distT="0" distB="0" distL="0" distR="0" wp14:anchorId="4CFEA16D" wp14:editId="64288278">
            <wp:extent cx="6038850" cy="33554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890" cy="3371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5A79C" w14:textId="5C44E4FD" w:rsidR="00C6597F" w:rsidRDefault="00A277E3">
      <w:pPr>
        <w:rPr>
          <w:rFonts w:ascii="Times New Roman" w:hAnsi="Times New Roman" w:cs="Times New Roman"/>
          <w:sz w:val="28"/>
          <w:szCs w:val="28"/>
        </w:rPr>
      </w:pPr>
      <w:r w:rsidRPr="00A277E3">
        <w:rPr>
          <w:rFonts w:ascii="Times New Roman" w:hAnsi="Times New Roman" w:cs="Times New Roman"/>
          <w:sz w:val="28"/>
          <w:szCs w:val="28"/>
        </w:rPr>
        <w:t>Қостанай облысы әкімдігінің білім білім басқармасының Психологиялық қолдау және қосымша білім беру өңірлік орталығы КММ  247 анонимді түрде ата-аналар және оқушылар онлайн және офлайн тұрғыда  консультация ала алады.</w:t>
      </w:r>
    </w:p>
    <w:p w14:paraId="5A11B379" w14:textId="741F0292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0D27F801" w14:textId="77777777" w:rsidR="00E46C46" w:rsidRPr="00E46C46" w:rsidRDefault="00E46C46" w:rsidP="00E4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6C46">
        <w:rPr>
          <w:rFonts w:ascii="Times New Roman" w:hAnsi="Times New Roman" w:cs="Times New Roman"/>
          <w:sz w:val="28"/>
          <w:szCs w:val="28"/>
        </w:rPr>
        <w:t>КГУ «Региональный центр психологической поддержки и дополнительного образования» управления образования акимата Костанайской области</w:t>
      </w:r>
    </w:p>
    <w:p w14:paraId="354299E2" w14:textId="28E40F5F" w:rsidR="00E46C46" w:rsidRPr="00E46C46" w:rsidRDefault="00E46C46" w:rsidP="00E4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C46">
        <w:rPr>
          <w:rFonts w:ascii="Times New Roman" w:hAnsi="Times New Roman" w:cs="Times New Roman"/>
          <w:sz w:val="28"/>
          <w:szCs w:val="28"/>
        </w:rPr>
        <w:t>информирует, что родители и учащиеся могут круглосуточно (24/7) получить анонимную консультацию в онлайн и офлайн формате по вопросам психологической поддержки, воспитания и обучения детей.</w:t>
      </w:r>
    </w:p>
    <w:p w14:paraId="57163C4E" w14:textId="77777777" w:rsidR="00E46C46" w:rsidRPr="00E46C46" w:rsidRDefault="00E46C46" w:rsidP="00E4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6C46">
        <w:rPr>
          <w:rFonts w:ascii="Times New Roman" w:hAnsi="Times New Roman" w:cs="Times New Roman"/>
          <w:sz w:val="28"/>
          <w:szCs w:val="28"/>
        </w:rPr>
        <w:t>Консультации проводятся квалифицированными специалистами центра.</w:t>
      </w:r>
    </w:p>
    <w:p w14:paraId="794631F7" w14:textId="0B1467F0" w:rsidR="00E46C46" w:rsidRDefault="00E46C46" w:rsidP="00E4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C46">
        <w:rPr>
          <w:rFonts w:ascii="Times New Roman" w:hAnsi="Times New Roman" w:cs="Times New Roman"/>
          <w:sz w:val="28"/>
          <w:szCs w:val="28"/>
        </w:rPr>
        <w:t>Все обращения рассматриваются конфиденциально и на безвозмездной основе.</w:t>
      </w:r>
    </w:p>
    <w:p w14:paraId="41455A09" w14:textId="1C9BD91F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21E5498A" w14:textId="7442ED59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469874B4" w14:textId="61C20384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6B0DCEE5" w14:textId="0BC70F45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6EA18914" w14:textId="4614BB40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2460712D" w14:textId="55DD38D6" w:rsidR="00A277E3" w:rsidRDefault="00A277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BDF76FC" wp14:editId="7077E595">
            <wp:simplePos x="0" y="0"/>
            <wp:positionH relativeFrom="column">
              <wp:posOffset>765810</wp:posOffset>
            </wp:positionH>
            <wp:positionV relativeFrom="paragraph">
              <wp:posOffset>5715</wp:posOffset>
            </wp:positionV>
            <wp:extent cx="4572000" cy="6468110"/>
            <wp:effectExtent l="0" t="0" r="0" b="8890"/>
            <wp:wrapThrough wrapText="bothSides">
              <wp:wrapPolygon edited="0">
                <wp:start x="0" y="0"/>
                <wp:lineTo x="0" y="21566"/>
                <wp:lineTo x="21510" y="21566"/>
                <wp:lineTo x="2151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6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04900" w14:textId="3306C152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374BD29B" w14:textId="72DB64F7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65BD3DB5" w14:textId="2CC6C2C7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037924AB" w14:textId="59806E30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2F101EE0" w14:textId="42AF75AC" w:rsidR="00A277E3" w:rsidRDefault="00A277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A350C4C" wp14:editId="3DD80187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5E83DF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DtDgIAANU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j8AQ7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60421ABA" w14:textId="6150C313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7258ABC2" w14:textId="4EC214FB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06ABC36B" w14:textId="0674985F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42062657" w14:textId="00F9A96E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04E5A1ED" w14:textId="7881C714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25BF48A1" w14:textId="3652148B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05EAD9FD" w14:textId="1DB968F3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6CFBE1EE" w14:textId="16175562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18335610" w14:textId="047965E7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40470A56" w14:textId="006460A9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25DCD796" w14:textId="24476512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61FD21A7" w14:textId="4700F3C3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0A944F7E" w14:textId="76BA4B78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63EE2B5C" w14:textId="4302507F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4AD6FD70" w14:textId="34C5A1B5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1CD96570" w14:textId="1DB4A14B" w:rsidR="00A277E3" w:rsidRDefault="00A277E3" w:rsidP="00E46C4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77E3">
        <w:rPr>
          <w:rFonts w:ascii="Times New Roman" w:hAnsi="Times New Roman" w:cs="Times New Roman"/>
          <w:sz w:val="28"/>
          <w:szCs w:val="28"/>
        </w:rPr>
        <w:t>Қостанай облысы әкімдігінің білім басқармасының "Психологиялық қолдау және қосымша білім беру өңірлік орталығы" КММ Ата-аналар мен оқушыларға және педагогтерге арналған 24/7 психологиялық сенім телефоны.</w:t>
      </w:r>
    </w:p>
    <w:p w14:paraId="520BAFC5" w14:textId="77777777" w:rsidR="00E46C46" w:rsidRPr="00E46C46" w:rsidRDefault="00E46C46" w:rsidP="00E4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6C46">
        <w:rPr>
          <w:rFonts w:ascii="Times New Roman" w:hAnsi="Times New Roman" w:cs="Times New Roman"/>
          <w:sz w:val="28"/>
          <w:szCs w:val="28"/>
        </w:rPr>
        <w:t>КГУ «Региональный центр психологической поддержки и дополнительного образования» управления образования акимата Костанайской области</w:t>
      </w:r>
    </w:p>
    <w:p w14:paraId="7AFACB2F" w14:textId="2562F0D5" w:rsidR="00E46C46" w:rsidRDefault="00E46C46" w:rsidP="00E46C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C46">
        <w:rPr>
          <w:rFonts w:ascii="Times New Roman" w:hAnsi="Times New Roman" w:cs="Times New Roman"/>
          <w:sz w:val="28"/>
          <w:szCs w:val="28"/>
        </w:rPr>
        <w:t>организовал круглосуточную (24/7) психологическую линию доверия для родителей, учащихся и педагогов.</w:t>
      </w:r>
    </w:p>
    <w:p w14:paraId="2AC9C1AB" w14:textId="19177984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349D7FDD" w14:textId="2A21E277" w:rsidR="00A277E3" w:rsidRDefault="00A277E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EEA33F5" wp14:editId="6170FB11">
                <wp:extent cx="304800" cy="30480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14450F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wZ14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34B7A9" wp14:editId="6BD6CA75">
            <wp:extent cx="6360422" cy="42386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322" cy="4247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F9C1B9" w14:textId="695AB5E9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58019BBC" w14:textId="54610986" w:rsidR="00A277E3" w:rsidRDefault="00A277E3" w:rsidP="00E46C4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277E3">
        <w:rPr>
          <w:rFonts w:ascii="Times New Roman" w:hAnsi="Times New Roman" w:cs="Times New Roman"/>
          <w:sz w:val="28"/>
          <w:szCs w:val="28"/>
        </w:rPr>
        <w:t>Отбасы, әйелдер мен балалардың құқықтарын қорғау мақсатында "АМАНАТ111" БІРІҢҒАЙ МЕМЛЕКЕТТІК БАЙЛАНЫС ОРТАЛЫҒЫ 24/7 көмек қоңырауларын қабылдайды.</w:t>
      </w:r>
    </w:p>
    <w:p w14:paraId="309315E1" w14:textId="77777777" w:rsidR="00E46C46" w:rsidRDefault="00E46C46">
      <w:pPr>
        <w:rPr>
          <w:rFonts w:ascii="Times New Roman" w:hAnsi="Times New Roman" w:cs="Times New Roman"/>
          <w:sz w:val="28"/>
          <w:szCs w:val="28"/>
        </w:rPr>
      </w:pPr>
    </w:p>
    <w:p w14:paraId="487C35DA" w14:textId="65FE7B3A" w:rsidR="00E46C46" w:rsidRDefault="00E46C46" w:rsidP="00E4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6C46">
        <w:rPr>
          <w:rFonts w:ascii="Times New Roman" w:hAnsi="Times New Roman" w:cs="Times New Roman"/>
          <w:sz w:val="28"/>
          <w:szCs w:val="28"/>
        </w:rPr>
        <w:t>В целях защиты прав семьи, женщин и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6C46">
        <w:rPr>
          <w:rFonts w:ascii="Times New Roman" w:hAnsi="Times New Roman" w:cs="Times New Roman"/>
          <w:sz w:val="28"/>
          <w:szCs w:val="28"/>
        </w:rPr>
        <w:t>Единый государственный контакт-центр «AMANAT111»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C46">
        <w:rPr>
          <w:rFonts w:ascii="Times New Roman" w:hAnsi="Times New Roman" w:cs="Times New Roman"/>
          <w:sz w:val="28"/>
          <w:szCs w:val="28"/>
        </w:rPr>
        <w:t>принимает звонки о помощи круглосуточно (24/7).</w:t>
      </w:r>
    </w:p>
    <w:p w14:paraId="29B74F05" w14:textId="785F3786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77E1FF2B" w14:textId="34071F9D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1054A1C8" w14:textId="19CF1DAC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39B202D0" w14:textId="7D22A94B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35C5AA3E" w14:textId="7B20DA12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365AE4AB" w14:textId="58033EF9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540B23B5" w14:textId="4A65A85A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38F8571E" w14:textId="2A32EC3F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7E9DF843" w14:textId="0D4A1835" w:rsidR="00A277E3" w:rsidRDefault="00A277E3">
      <w:pPr>
        <w:rPr>
          <w:rFonts w:ascii="Times New Roman" w:hAnsi="Times New Roman" w:cs="Times New Roman"/>
          <w:sz w:val="28"/>
          <w:szCs w:val="28"/>
        </w:rPr>
      </w:pPr>
    </w:p>
    <w:p w14:paraId="4D0CEAA0" w14:textId="25A08492" w:rsidR="00EC108B" w:rsidRDefault="00EC1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C23CFC" wp14:editId="3F891EFC">
            <wp:extent cx="6419850" cy="3152860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239" cy="3157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6E0F09" w14:textId="77777777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6E8F5216" w14:textId="0A768BA2" w:rsidR="00A277E3" w:rsidRDefault="00EC108B" w:rsidP="00E46C4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C108B">
        <w:rPr>
          <w:rFonts w:ascii="Times New Roman" w:hAnsi="Times New Roman" w:cs="Times New Roman"/>
          <w:sz w:val="28"/>
          <w:szCs w:val="28"/>
        </w:rPr>
        <w:t>"Ерте жүктілік пен жыныстық қол сұғылмаушылықтың" алдын алу мақсатында әр оқушының білуге міндетті шекаралары.</w:t>
      </w:r>
    </w:p>
    <w:p w14:paraId="00D7706A" w14:textId="211F86EB" w:rsidR="00EC108B" w:rsidRDefault="00E46C46" w:rsidP="00E46C4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46C46">
        <w:rPr>
          <w:rFonts w:ascii="Times New Roman" w:hAnsi="Times New Roman" w:cs="Times New Roman"/>
          <w:sz w:val="28"/>
          <w:szCs w:val="28"/>
        </w:rPr>
        <w:t>В целях профилактики ранней беременности и защиты половой неприкосновенности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C46">
        <w:rPr>
          <w:rFonts w:ascii="Times New Roman" w:hAnsi="Times New Roman" w:cs="Times New Roman"/>
          <w:sz w:val="28"/>
          <w:szCs w:val="28"/>
        </w:rPr>
        <w:t>каждый учащийся должен знать и соблюдать личные границы.</w:t>
      </w:r>
    </w:p>
    <w:p w14:paraId="7A869AD6" w14:textId="18EEFD94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2382D7BB" w14:textId="6D9AE6EA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6A9991DF" w14:textId="207E0363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1D54AB9B" w14:textId="54482D74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7004944D" w14:textId="7ABA5404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59361C01" w14:textId="0BDD4AA0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4384A40E" w14:textId="5296954F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75EAEAF0" w14:textId="5043E0F6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571A2D3C" w14:textId="224637E8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7ADB8257" w14:textId="5224333F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51CEEA9A" w14:textId="0A0AF34F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6124DD9D" w14:textId="5E56A78D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3D66AC0E" w14:textId="26E37B24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7FF7D6B0" w14:textId="61F40A22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6A359F47" w14:textId="262C5A56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0E924C2B" w14:textId="1D80C692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704E844F" w14:textId="0F36D086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44EA680A" w14:textId="1A5D123F" w:rsidR="00EC108B" w:rsidRDefault="00EC10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114201" wp14:editId="06240B98">
            <wp:extent cx="5546976" cy="5619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472" cy="5621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10FD1A" w14:textId="02270530" w:rsidR="00EC108B" w:rsidRDefault="00EC10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136D63C" wp14:editId="0EA8F917">
                <wp:extent cx="304800" cy="304800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F9BBBB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nigATg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 w:rsidRPr="00EC108B">
        <w:rPr>
          <w:rFonts w:ascii="Times New Roman" w:hAnsi="Times New Roman" w:cs="Times New Roman"/>
          <w:sz w:val="28"/>
          <w:szCs w:val="28"/>
        </w:rPr>
        <w:t>Басенова Н.З. Қостанай облысының Бала құқықтары жөніндегі уәкілі.</w:t>
      </w:r>
    </w:p>
    <w:p w14:paraId="2DFEAC79" w14:textId="1E2B73FB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040D1C62" w14:textId="060697EC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45FEF4AD" w14:textId="60FD76AC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76BE9EEA" w14:textId="09E36F92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753BF18D" w14:textId="17AEB34C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242134DE" w14:textId="28F5DC5A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7B1328E8" w14:textId="29153FAC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2F3878D6" w14:textId="00AF3B61" w:rsidR="00EC108B" w:rsidRDefault="00EC108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5C5E046" wp14:editId="4A23FB3A">
                <wp:extent cx="304800" cy="30480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5278A0" id="Прямоугольник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arDgIAANc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sxDmqw4CAADX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8C3153" wp14:editId="5869E7F8">
            <wp:extent cx="4368746" cy="61803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541" cy="6214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30759" w14:textId="3C8DC7D6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263822CD" w14:textId="75E734F0" w:rsidR="00EC108B" w:rsidRDefault="00EC108B">
      <w:pPr>
        <w:rPr>
          <w:rFonts w:ascii="Times New Roman" w:hAnsi="Times New Roman" w:cs="Times New Roman"/>
          <w:sz w:val="28"/>
          <w:szCs w:val="28"/>
        </w:rPr>
      </w:pPr>
      <w:r w:rsidRPr="00EC108B">
        <w:rPr>
          <w:rFonts w:ascii="Times New Roman" w:hAnsi="Times New Roman" w:cs="Times New Roman"/>
          <w:sz w:val="28"/>
          <w:szCs w:val="28"/>
        </w:rPr>
        <w:t>КОДАКТИВ. "БУЛЛИНГ ТОҚТА!" Қостанай облысы әкімдігі білім басқармасының "Психологиялық қолдау мен тәрбие жұмысының өңірлік оқу-әдістемелік орталығы" КММ ASPPM HR+ Буллингке қарсы жадынама нұсқаулығы. Оқушыларға арналған.</w:t>
      </w:r>
    </w:p>
    <w:p w14:paraId="41E6D5D8" w14:textId="4FA6A6A5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4753E65A" w14:textId="78B8DF70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6760B63C" w14:textId="043C0107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0D002C3C" w14:textId="5AADA03C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51E8FE9A" w14:textId="727C4DDB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25C3CAB0" w14:textId="55F9ED93" w:rsidR="00EC108B" w:rsidRDefault="009A1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9E8E8D" wp14:editId="40AD74D9">
            <wp:extent cx="4010962" cy="5551505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151" cy="556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D135BA" w14:textId="1206FEFC" w:rsidR="00EC108B" w:rsidRDefault="00EC108B">
      <w:pPr>
        <w:rPr>
          <w:rFonts w:ascii="Times New Roman" w:hAnsi="Times New Roman" w:cs="Times New Roman"/>
          <w:sz w:val="28"/>
          <w:szCs w:val="28"/>
        </w:rPr>
      </w:pPr>
    </w:p>
    <w:p w14:paraId="3170B7EE" w14:textId="2F153BB8" w:rsidR="00EC108B" w:rsidRDefault="009A1CB4">
      <w:pPr>
        <w:rPr>
          <w:rFonts w:ascii="Times New Roman" w:hAnsi="Times New Roman" w:cs="Times New Roman"/>
          <w:sz w:val="28"/>
          <w:szCs w:val="28"/>
        </w:rPr>
      </w:pPr>
      <w:r w:rsidRPr="009A1CB4">
        <w:rPr>
          <w:rFonts w:ascii="Times New Roman" w:hAnsi="Times New Roman" w:cs="Times New Roman"/>
          <w:sz w:val="28"/>
          <w:szCs w:val="28"/>
        </w:rPr>
        <w:t>КОДАКТИВ. "БУЛЛИНГ ТОҚТА!" Қостанай облысы әкімдігі білім басқармасының "Психологиялық қолдау мен тәрбие жұмысының өңірлік оқу-әдістемелік орталығы" КММ ASPPM HR+ Буллингке қарсы QR код нұсқаулығы. Оқушыларға арналған.</w:t>
      </w:r>
    </w:p>
    <w:p w14:paraId="5CA0DA55" w14:textId="21E4DC93" w:rsidR="009A1CB4" w:rsidRDefault="009A1CB4">
      <w:pPr>
        <w:rPr>
          <w:rFonts w:ascii="Times New Roman" w:hAnsi="Times New Roman" w:cs="Times New Roman"/>
          <w:sz w:val="28"/>
          <w:szCs w:val="28"/>
        </w:rPr>
      </w:pPr>
    </w:p>
    <w:p w14:paraId="63EECA3E" w14:textId="5AD19A5E" w:rsidR="009A1CB4" w:rsidRDefault="009A1CB4">
      <w:pPr>
        <w:rPr>
          <w:rFonts w:ascii="Times New Roman" w:hAnsi="Times New Roman" w:cs="Times New Roman"/>
          <w:sz w:val="28"/>
          <w:szCs w:val="28"/>
        </w:rPr>
      </w:pPr>
    </w:p>
    <w:p w14:paraId="361BECEE" w14:textId="685D25B3" w:rsidR="009A1CB4" w:rsidRDefault="009A1CB4">
      <w:pPr>
        <w:rPr>
          <w:rFonts w:ascii="Times New Roman" w:hAnsi="Times New Roman" w:cs="Times New Roman"/>
          <w:sz w:val="28"/>
          <w:szCs w:val="28"/>
        </w:rPr>
      </w:pPr>
    </w:p>
    <w:p w14:paraId="587C298E" w14:textId="2E530B26" w:rsidR="009A1CB4" w:rsidRDefault="009A1CB4">
      <w:pPr>
        <w:rPr>
          <w:rFonts w:ascii="Times New Roman" w:hAnsi="Times New Roman" w:cs="Times New Roman"/>
          <w:sz w:val="28"/>
          <w:szCs w:val="28"/>
        </w:rPr>
      </w:pPr>
    </w:p>
    <w:p w14:paraId="42DF6D1F" w14:textId="106A2092" w:rsidR="009A1CB4" w:rsidRDefault="009A1CB4">
      <w:pPr>
        <w:rPr>
          <w:rFonts w:ascii="Times New Roman" w:hAnsi="Times New Roman" w:cs="Times New Roman"/>
          <w:sz w:val="28"/>
          <w:szCs w:val="28"/>
        </w:rPr>
      </w:pPr>
    </w:p>
    <w:p w14:paraId="52704081" w14:textId="376768EF" w:rsidR="009A1CB4" w:rsidRDefault="009A1CB4">
      <w:pPr>
        <w:rPr>
          <w:rFonts w:ascii="Times New Roman" w:hAnsi="Times New Roman" w:cs="Times New Roman"/>
          <w:sz w:val="28"/>
          <w:szCs w:val="28"/>
        </w:rPr>
      </w:pPr>
    </w:p>
    <w:p w14:paraId="0D254BEF" w14:textId="434E5FDE" w:rsidR="009A1CB4" w:rsidRDefault="009A1CB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4FD47A9" wp14:editId="456D865C">
                <wp:extent cx="304800" cy="304800"/>
                <wp:effectExtent l="0" t="0" r="0" b="0"/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37BE9" id="Прямоугольник 1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QIASMPAgAA1wMA&#10;AA4AAAAAAAAAAAAAAAAALgIAAGRycy9lMm9Eb2MueG1sUEsBAi0AFAAGAAgAAAAhAEyg6SzYAAAA&#10;AwEAAA8AAAAAAAAAAAAAAAAAaQQAAGRycy9kb3ducmV2LnhtbFBLBQYAAAAABAAEAPMAAABuBQ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44F034" wp14:editId="4239DAB5">
            <wp:extent cx="4495800" cy="7561118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999" cy="7564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22533" w14:textId="77777777" w:rsidR="009A1CB4" w:rsidRDefault="009A1CB4">
      <w:pPr>
        <w:rPr>
          <w:rFonts w:ascii="Times New Roman" w:hAnsi="Times New Roman" w:cs="Times New Roman"/>
          <w:sz w:val="28"/>
          <w:szCs w:val="28"/>
        </w:rPr>
      </w:pPr>
    </w:p>
    <w:p w14:paraId="609888EF" w14:textId="77777777" w:rsidR="009A1CB4" w:rsidRDefault="009A1CB4">
      <w:pPr>
        <w:rPr>
          <w:rFonts w:ascii="Times New Roman" w:hAnsi="Times New Roman" w:cs="Times New Roman"/>
          <w:sz w:val="28"/>
          <w:szCs w:val="28"/>
        </w:rPr>
      </w:pPr>
    </w:p>
    <w:p w14:paraId="15316B06" w14:textId="38F9C21C" w:rsidR="009A1CB4" w:rsidRPr="00A277E3" w:rsidRDefault="009A1CB4">
      <w:pPr>
        <w:rPr>
          <w:rFonts w:ascii="Times New Roman" w:hAnsi="Times New Roman" w:cs="Times New Roman"/>
          <w:sz w:val="28"/>
          <w:szCs w:val="28"/>
        </w:rPr>
      </w:pPr>
      <w:r w:rsidRPr="009A1CB4">
        <w:rPr>
          <w:rFonts w:ascii="Times New Roman" w:hAnsi="Times New Roman" w:cs="Times New Roman"/>
          <w:sz w:val="28"/>
          <w:szCs w:val="28"/>
        </w:rPr>
        <w:lastRenderedPageBreak/>
        <w:t>Қостанай облысы бойынша барлық мектептерге 111 * QR кодтарын орналастыру туралы 06.01.2024 ж. №14-05/39 хаты негізінде, гимназиямыздың әр қабатына, ақпарат бұрыштарына ілінді.</w:t>
      </w:r>
    </w:p>
    <w:sectPr w:rsidR="009A1CB4" w:rsidRPr="00A277E3" w:rsidSect="00A277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43"/>
    <w:rsid w:val="009A1CB4"/>
    <w:rsid w:val="00A277E3"/>
    <w:rsid w:val="00C6597F"/>
    <w:rsid w:val="00DB5643"/>
    <w:rsid w:val="00DD7A2F"/>
    <w:rsid w:val="00E46C46"/>
    <w:rsid w:val="00EC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F0A2"/>
  <w15:chartTrackingRefBased/>
  <w15:docId w15:val="{6C9E15D5-993E-4B4A-A39E-165A27E2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2025-03-27T12:58:00Z</dcterms:created>
  <dcterms:modified xsi:type="dcterms:W3CDTF">2025-11-07T10:53:00Z</dcterms:modified>
</cp:coreProperties>
</file>